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82" w:rsidRPr="00EB3AC7" w:rsidRDefault="00113282" w:rsidP="00DA37C8">
      <w:pPr>
        <w:pStyle w:val="ConsPlusNormal"/>
        <w:widowControl w:val="0"/>
        <w:ind w:firstLine="540"/>
        <w:jc w:val="center"/>
        <w:outlineLvl w:val="0"/>
        <w:rPr>
          <w:b/>
          <w:sz w:val="18"/>
          <w:szCs w:val="18"/>
        </w:rPr>
      </w:pPr>
      <w:bookmarkStart w:id="0" w:name="_GoBack"/>
      <w:r w:rsidRPr="00EB3AC7">
        <w:rPr>
          <w:b/>
          <w:sz w:val="18"/>
          <w:szCs w:val="18"/>
        </w:rPr>
        <w:t>Сообщение о существенном факте</w:t>
      </w:r>
    </w:p>
    <w:p w:rsidR="00113282" w:rsidRPr="00EB3AC7" w:rsidRDefault="00113282" w:rsidP="00DA37C8">
      <w:pPr>
        <w:pStyle w:val="ConsPlusNormal"/>
        <w:widowControl w:val="0"/>
        <w:ind w:firstLine="540"/>
        <w:jc w:val="center"/>
        <w:outlineLvl w:val="0"/>
        <w:rPr>
          <w:b/>
          <w:sz w:val="18"/>
          <w:szCs w:val="18"/>
        </w:rPr>
      </w:pPr>
      <w:r w:rsidRPr="00EB3AC7">
        <w:rPr>
          <w:b/>
          <w:sz w:val="18"/>
          <w:szCs w:val="18"/>
        </w:rPr>
        <w:t>об отдельных решениях, принятых советом директоров эмитента</w:t>
      </w:r>
    </w:p>
    <w:p w:rsidR="00C01636" w:rsidRPr="00EB3AC7" w:rsidRDefault="00C01636" w:rsidP="00DA37C8">
      <w:pPr>
        <w:pStyle w:val="prilozhenieglava"/>
        <w:widowControl w:val="0"/>
        <w:spacing w:before="0" w:after="0"/>
        <w:rPr>
          <w:rFonts w:ascii="Arial" w:hAnsi="Arial" w:cs="Arial"/>
          <w:b w:val="0"/>
          <w:sz w:val="18"/>
          <w:szCs w:val="1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EB3AC7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EB3AC7" w:rsidRDefault="00C01636" w:rsidP="00DA37C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 Общие сведения</w:t>
            </w:r>
          </w:p>
        </w:tc>
      </w:tr>
      <w:tr w:rsidR="00C01636" w:rsidRPr="00EB3AC7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Общество с ограниченной ответственностью «Правоурмийское»</w:t>
            </w:r>
          </w:p>
        </w:tc>
      </w:tr>
      <w:tr w:rsidR="00C01636" w:rsidRPr="00EB3AC7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ООО «Правоурмийское»</w:t>
            </w:r>
          </w:p>
        </w:tc>
      </w:tr>
      <w:tr w:rsidR="00C01636" w:rsidRPr="00EB3AC7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EB3AC7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1072717000179</w:t>
            </w:r>
          </w:p>
        </w:tc>
      </w:tr>
      <w:tr w:rsidR="00C01636" w:rsidRPr="00EB3AC7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2717015290</w:t>
            </w:r>
          </w:p>
        </w:tc>
      </w:tr>
      <w:tr w:rsidR="00C01636" w:rsidRPr="00EB3AC7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AC7">
              <w:rPr>
                <w:rFonts w:ascii="Arial" w:hAnsi="Arial" w:cs="Arial"/>
                <w:b/>
                <w:i/>
                <w:sz w:val="18"/>
                <w:szCs w:val="18"/>
              </w:rPr>
              <w:t>36417-R</w:t>
            </w:r>
          </w:p>
        </w:tc>
      </w:tr>
      <w:tr w:rsidR="00C01636" w:rsidRPr="00EB3AC7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EB3AC7" w:rsidRDefault="000D0AD7" w:rsidP="00DA37C8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hyperlink r:id="rId5" w:history="1">
              <w:r w:rsidR="00C01636" w:rsidRPr="00EB3AC7">
                <w:rPr>
                  <w:rStyle w:val="a3"/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ru-RU"/>
                </w:rPr>
                <w:t>http://pravourmi.ru/</w:t>
              </w:r>
            </w:hyperlink>
            <w:r w:rsidR="00C01636" w:rsidRPr="00EB3AC7"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C01636" w:rsidRPr="00EB3AC7" w:rsidRDefault="00C01636" w:rsidP="00DA37C8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B3AC7">
              <w:rPr>
                <w:rStyle w:val="a3"/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http://www.e-disclosure.ru/portal/company.aspx?id=31616</w:t>
            </w:r>
          </w:p>
        </w:tc>
      </w:tr>
      <w:tr w:rsidR="00C01636" w:rsidRPr="00EB3AC7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DA37C8">
            <w:pPr>
              <w:pStyle w:val="prilozhenie"/>
              <w:widowControl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2. Содержание сообщения</w:t>
            </w:r>
          </w:p>
        </w:tc>
      </w:tr>
      <w:tr w:rsidR="00C01636" w:rsidRPr="00EB3AC7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3A" w:rsidRPr="000D0AD7" w:rsidRDefault="00113282" w:rsidP="004B130A">
            <w:pPr>
              <w:widowControl w:val="0"/>
              <w:tabs>
                <w:tab w:val="left" w:pos="454"/>
              </w:tabs>
              <w:ind w:left="29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0D0AD7">
              <w:rPr>
                <w:rFonts w:ascii="Arial" w:hAnsi="Arial" w:cs="Arial"/>
                <w:b/>
                <w:sz w:val="17"/>
                <w:szCs w:val="17"/>
              </w:rPr>
              <w:t xml:space="preserve">2.1. Кворум заседания совета директоров эмитента и результаты голосования по вопросам о принятии решений:  </w:t>
            </w:r>
          </w:p>
          <w:p w:rsidR="001967A3" w:rsidRPr="004B130A" w:rsidRDefault="00E0713A" w:rsidP="004B130A">
            <w:pPr>
              <w:widowControl w:val="0"/>
              <w:tabs>
                <w:tab w:val="left" w:pos="454"/>
              </w:tabs>
              <w:ind w:left="29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B130A">
              <w:rPr>
                <w:rFonts w:ascii="Arial" w:hAnsi="Arial" w:cs="Arial"/>
                <w:sz w:val="17"/>
                <w:szCs w:val="17"/>
              </w:rPr>
              <w:t xml:space="preserve">В заседании принимали участие </w:t>
            </w:r>
            <w:r w:rsidR="00FC7A9F" w:rsidRPr="004B130A">
              <w:rPr>
                <w:rFonts w:ascii="Arial" w:hAnsi="Arial" w:cs="Arial"/>
                <w:sz w:val="17"/>
                <w:szCs w:val="17"/>
              </w:rPr>
              <w:t xml:space="preserve">6 членов Совета директоров. </w:t>
            </w:r>
            <w:r w:rsidR="001967A3" w:rsidRPr="004B130A">
              <w:rPr>
                <w:rFonts w:ascii="Arial" w:hAnsi="Arial" w:cs="Arial"/>
                <w:sz w:val="17"/>
                <w:szCs w:val="17"/>
              </w:rPr>
              <w:t>Кворум для принятия решений по вопросам повестки дня заседания имеется.</w:t>
            </w:r>
          </w:p>
          <w:p w:rsidR="00113282" w:rsidRPr="004B130A" w:rsidRDefault="00113282" w:rsidP="004B130A">
            <w:pPr>
              <w:pStyle w:val="21"/>
              <w:widowControl w:val="0"/>
              <w:tabs>
                <w:tab w:val="left" w:pos="454"/>
              </w:tabs>
              <w:suppressAutoHyphens/>
              <w:spacing w:before="0" w:after="0"/>
              <w:ind w:left="29"/>
              <w:jc w:val="both"/>
              <w:rPr>
                <w:noProof w:val="0"/>
                <w:sz w:val="17"/>
                <w:szCs w:val="17"/>
              </w:rPr>
            </w:pPr>
            <w:r w:rsidRPr="004B130A">
              <w:rPr>
                <w:noProof w:val="0"/>
                <w:sz w:val="17"/>
                <w:szCs w:val="17"/>
              </w:rPr>
              <w:t xml:space="preserve">Голосовали по вопросу </w:t>
            </w:r>
            <w:r w:rsidR="00EE322C" w:rsidRPr="004B130A">
              <w:rPr>
                <w:noProof w:val="0"/>
                <w:sz w:val="17"/>
                <w:szCs w:val="17"/>
              </w:rPr>
              <w:t>№</w:t>
            </w:r>
            <w:r w:rsidRPr="004B130A">
              <w:rPr>
                <w:noProof w:val="0"/>
                <w:sz w:val="17"/>
                <w:szCs w:val="17"/>
              </w:rPr>
              <w:t xml:space="preserve"> 1 </w:t>
            </w:r>
          </w:p>
          <w:p w:rsidR="004B130A" w:rsidRPr="004B130A" w:rsidRDefault="004B130A" w:rsidP="004B130A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29"/>
              <w:jc w:val="both"/>
              <w:rPr>
                <w:noProof w:val="0"/>
                <w:sz w:val="17"/>
                <w:szCs w:val="17"/>
              </w:rPr>
            </w:pPr>
            <w:r w:rsidRPr="004B130A">
              <w:rPr>
                <w:sz w:val="17"/>
                <w:szCs w:val="17"/>
              </w:rPr>
              <w:t>«ЗА»</w:t>
            </w:r>
            <w:r w:rsidRPr="004B130A">
              <w:rPr>
                <w:b w:val="0"/>
                <w:sz w:val="17"/>
                <w:szCs w:val="17"/>
              </w:rPr>
              <w:t xml:space="preserve"> –</w:t>
            </w:r>
            <w:r w:rsidRPr="004B130A">
              <w:rPr>
                <w:sz w:val="17"/>
                <w:szCs w:val="17"/>
              </w:rPr>
              <w:t xml:space="preserve"> </w:t>
            </w:r>
            <w:r w:rsidRPr="009007F3">
              <w:rPr>
                <w:b w:val="0"/>
                <w:sz w:val="17"/>
                <w:szCs w:val="17"/>
              </w:rPr>
              <w:t>6 голосов</w:t>
            </w:r>
          </w:p>
          <w:p w:rsidR="004B130A" w:rsidRPr="004B130A" w:rsidRDefault="004B130A" w:rsidP="004B130A">
            <w:pPr>
              <w:pStyle w:val="1"/>
              <w:keepNext/>
              <w:keepLines/>
              <w:tabs>
                <w:tab w:val="left" w:pos="0"/>
                <w:tab w:val="left" w:pos="142"/>
              </w:tabs>
              <w:spacing w:before="0" w:after="0"/>
              <w:ind w:left="29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«ПРОТИВ»</w:t>
            </w:r>
            <w:r w:rsidRPr="004B130A">
              <w:rPr>
                <w:rFonts w:ascii="Arial" w:hAnsi="Arial" w:cs="Arial"/>
                <w:sz w:val="17"/>
                <w:szCs w:val="17"/>
              </w:rPr>
              <w:t xml:space="preserve">  -  нет  голосов;</w:t>
            </w:r>
          </w:p>
          <w:p w:rsidR="004B130A" w:rsidRPr="004B130A" w:rsidRDefault="004B130A" w:rsidP="004B130A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2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«ВОЗДЕРЖАЛСЯ»</w:t>
            </w:r>
            <w:r w:rsidRPr="004B130A">
              <w:rPr>
                <w:rFonts w:ascii="Arial" w:hAnsi="Arial" w:cs="Arial"/>
                <w:sz w:val="17"/>
                <w:szCs w:val="17"/>
              </w:rPr>
              <w:t xml:space="preserve"> -  </w:t>
            </w:r>
            <w:proofErr w:type="gramStart"/>
            <w:r w:rsidRPr="004B130A">
              <w:rPr>
                <w:rFonts w:ascii="Arial" w:hAnsi="Arial" w:cs="Arial"/>
                <w:sz w:val="17"/>
                <w:szCs w:val="17"/>
              </w:rPr>
              <w:t>нет  голосов</w:t>
            </w:r>
            <w:proofErr w:type="gramEnd"/>
            <w:r w:rsidRPr="004B130A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4B130A" w:rsidRPr="004B130A" w:rsidRDefault="004B130A" w:rsidP="004B130A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29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РЕШЕНИЕ ПРИНЯТО</w:t>
            </w:r>
          </w:p>
          <w:p w:rsidR="006C4BA4" w:rsidRPr="004B130A" w:rsidRDefault="006C4BA4" w:rsidP="004B130A">
            <w:pPr>
              <w:pStyle w:val="21"/>
              <w:widowControl w:val="0"/>
              <w:tabs>
                <w:tab w:val="left" w:pos="454"/>
              </w:tabs>
              <w:suppressAutoHyphens/>
              <w:spacing w:before="0" w:after="0"/>
              <w:ind w:left="29"/>
              <w:jc w:val="both"/>
              <w:rPr>
                <w:noProof w:val="0"/>
                <w:sz w:val="17"/>
                <w:szCs w:val="17"/>
              </w:rPr>
            </w:pPr>
            <w:r w:rsidRPr="004B130A">
              <w:rPr>
                <w:noProof w:val="0"/>
                <w:sz w:val="17"/>
                <w:szCs w:val="17"/>
              </w:rPr>
              <w:t xml:space="preserve">Голосовали по вопросу № 2 </w:t>
            </w:r>
          </w:p>
          <w:p w:rsidR="004B130A" w:rsidRPr="004B130A" w:rsidRDefault="004B130A" w:rsidP="004B130A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29"/>
              <w:jc w:val="both"/>
              <w:rPr>
                <w:noProof w:val="0"/>
                <w:sz w:val="17"/>
                <w:szCs w:val="17"/>
              </w:rPr>
            </w:pPr>
            <w:r w:rsidRPr="004B130A">
              <w:rPr>
                <w:sz w:val="17"/>
                <w:szCs w:val="17"/>
              </w:rPr>
              <w:t xml:space="preserve"> </w:t>
            </w:r>
            <w:r w:rsidRPr="004B130A">
              <w:rPr>
                <w:sz w:val="17"/>
                <w:szCs w:val="17"/>
              </w:rPr>
              <w:t>«ЗА»</w:t>
            </w:r>
            <w:r w:rsidRPr="004B130A">
              <w:rPr>
                <w:b w:val="0"/>
                <w:sz w:val="17"/>
                <w:szCs w:val="17"/>
              </w:rPr>
              <w:t xml:space="preserve"> –</w:t>
            </w:r>
            <w:r w:rsidRPr="004B130A">
              <w:rPr>
                <w:sz w:val="17"/>
                <w:szCs w:val="17"/>
              </w:rPr>
              <w:t xml:space="preserve"> </w:t>
            </w:r>
            <w:r w:rsidRPr="009007F3">
              <w:rPr>
                <w:b w:val="0"/>
                <w:sz w:val="17"/>
                <w:szCs w:val="17"/>
              </w:rPr>
              <w:t>6 голосов</w:t>
            </w:r>
          </w:p>
          <w:p w:rsidR="004B130A" w:rsidRPr="004B130A" w:rsidRDefault="004B130A" w:rsidP="004B130A">
            <w:pPr>
              <w:pStyle w:val="1"/>
              <w:keepNext/>
              <w:keepLines/>
              <w:tabs>
                <w:tab w:val="left" w:pos="0"/>
                <w:tab w:val="left" w:pos="142"/>
              </w:tabs>
              <w:spacing w:before="0" w:after="0"/>
              <w:ind w:left="29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«ПРОТИВ»</w:t>
            </w:r>
            <w:r w:rsidRPr="004B130A">
              <w:rPr>
                <w:rFonts w:ascii="Arial" w:hAnsi="Arial" w:cs="Arial"/>
                <w:sz w:val="17"/>
                <w:szCs w:val="17"/>
              </w:rPr>
              <w:t xml:space="preserve">  -  нет  голосов;</w:t>
            </w:r>
          </w:p>
          <w:p w:rsidR="004B130A" w:rsidRPr="004B130A" w:rsidRDefault="004B130A" w:rsidP="004B130A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2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«ВОЗДЕРЖАЛСЯ»</w:t>
            </w:r>
            <w:r w:rsidRPr="004B130A">
              <w:rPr>
                <w:rFonts w:ascii="Arial" w:hAnsi="Arial" w:cs="Arial"/>
                <w:sz w:val="17"/>
                <w:szCs w:val="17"/>
              </w:rPr>
              <w:t xml:space="preserve"> -  </w:t>
            </w:r>
            <w:proofErr w:type="gramStart"/>
            <w:r w:rsidRPr="004B130A">
              <w:rPr>
                <w:rFonts w:ascii="Arial" w:hAnsi="Arial" w:cs="Arial"/>
                <w:sz w:val="17"/>
                <w:szCs w:val="17"/>
              </w:rPr>
              <w:t>нет  голосов</w:t>
            </w:r>
            <w:proofErr w:type="gramEnd"/>
            <w:r w:rsidRPr="004B130A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4B130A" w:rsidRPr="004B130A" w:rsidRDefault="004B130A" w:rsidP="004B130A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29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РЕШЕНИЕ ПРИНЯТО</w:t>
            </w:r>
          </w:p>
          <w:p w:rsidR="006C4BA4" w:rsidRPr="004B130A" w:rsidRDefault="006C4BA4" w:rsidP="004B130A">
            <w:pPr>
              <w:pStyle w:val="21"/>
              <w:widowControl w:val="0"/>
              <w:tabs>
                <w:tab w:val="left" w:pos="454"/>
              </w:tabs>
              <w:suppressAutoHyphens/>
              <w:spacing w:before="0" w:after="0"/>
              <w:ind w:left="29"/>
              <w:jc w:val="both"/>
              <w:rPr>
                <w:noProof w:val="0"/>
                <w:sz w:val="17"/>
                <w:szCs w:val="17"/>
              </w:rPr>
            </w:pPr>
            <w:r w:rsidRPr="004B130A">
              <w:rPr>
                <w:noProof w:val="0"/>
                <w:sz w:val="17"/>
                <w:szCs w:val="17"/>
              </w:rPr>
              <w:t>Голосовали по вопросу № 3</w:t>
            </w:r>
          </w:p>
          <w:p w:rsidR="004B130A" w:rsidRPr="004B130A" w:rsidRDefault="004B130A" w:rsidP="004B130A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29"/>
              <w:jc w:val="both"/>
              <w:rPr>
                <w:noProof w:val="0"/>
                <w:sz w:val="17"/>
                <w:szCs w:val="17"/>
              </w:rPr>
            </w:pPr>
            <w:r w:rsidRPr="004B130A">
              <w:rPr>
                <w:sz w:val="17"/>
                <w:szCs w:val="17"/>
              </w:rPr>
              <w:t>«ЗА»</w:t>
            </w:r>
            <w:r w:rsidRPr="004B130A">
              <w:rPr>
                <w:b w:val="0"/>
                <w:sz w:val="17"/>
                <w:szCs w:val="17"/>
              </w:rPr>
              <w:t xml:space="preserve"> –</w:t>
            </w:r>
            <w:r w:rsidRPr="004B130A">
              <w:rPr>
                <w:sz w:val="17"/>
                <w:szCs w:val="17"/>
              </w:rPr>
              <w:t xml:space="preserve"> </w:t>
            </w:r>
            <w:r w:rsidRPr="009007F3">
              <w:rPr>
                <w:b w:val="0"/>
                <w:sz w:val="17"/>
                <w:szCs w:val="17"/>
              </w:rPr>
              <w:t>4 голоса</w:t>
            </w:r>
          </w:p>
          <w:p w:rsidR="004B130A" w:rsidRPr="004B130A" w:rsidRDefault="004B130A" w:rsidP="004B130A">
            <w:pPr>
              <w:pStyle w:val="1"/>
              <w:keepNext/>
              <w:keepLines/>
              <w:tabs>
                <w:tab w:val="left" w:pos="0"/>
                <w:tab w:val="left" w:pos="142"/>
              </w:tabs>
              <w:spacing w:before="0" w:after="0"/>
              <w:ind w:left="29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«ПРОТИВ»</w:t>
            </w:r>
            <w:r w:rsidRPr="004B130A">
              <w:rPr>
                <w:rFonts w:ascii="Arial" w:hAnsi="Arial" w:cs="Arial"/>
                <w:sz w:val="17"/>
                <w:szCs w:val="17"/>
              </w:rPr>
              <w:t xml:space="preserve">  -  </w:t>
            </w:r>
            <w:r w:rsidRPr="009007F3">
              <w:rPr>
                <w:rFonts w:ascii="Arial" w:hAnsi="Arial" w:cs="Arial"/>
                <w:sz w:val="17"/>
                <w:szCs w:val="17"/>
              </w:rPr>
              <w:t>2 голоса</w:t>
            </w:r>
          </w:p>
          <w:p w:rsidR="004B130A" w:rsidRPr="004B130A" w:rsidRDefault="004B130A" w:rsidP="004B130A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2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«ВОЗДЕРЖАЛСЯ»</w:t>
            </w:r>
            <w:r w:rsidRPr="004B130A">
              <w:rPr>
                <w:rFonts w:ascii="Arial" w:hAnsi="Arial" w:cs="Arial"/>
                <w:sz w:val="17"/>
                <w:szCs w:val="17"/>
              </w:rPr>
              <w:t xml:space="preserve"> -  </w:t>
            </w:r>
            <w:proofErr w:type="gramStart"/>
            <w:r w:rsidRPr="004B130A">
              <w:rPr>
                <w:rFonts w:ascii="Arial" w:hAnsi="Arial" w:cs="Arial"/>
                <w:sz w:val="17"/>
                <w:szCs w:val="17"/>
              </w:rPr>
              <w:t>нет  голосов</w:t>
            </w:r>
            <w:proofErr w:type="gramEnd"/>
            <w:r w:rsidRPr="004B130A">
              <w:rPr>
                <w:rFonts w:ascii="Arial" w:hAnsi="Arial" w:cs="Arial"/>
                <w:sz w:val="17"/>
                <w:szCs w:val="17"/>
              </w:rPr>
              <w:t>;</w:t>
            </w:r>
          </w:p>
          <w:p w:rsidR="004B130A" w:rsidRPr="004B130A" w:rsidRDefault="004B130A" w:rsidP="004B130A">
            <w:pPr>
              <w:widowControl w:val="0"/>
              <w:tabs>
                <w:tab w:val="left" w:pos="0"/>
                <w:tab w:val="left" w:pos="142"/>
                <w:tab w:val="left" w:pos="540"/>
                <w:tab w:val="left" w:pos="1080"/>
              </w:tabs>
              <w:suppressAutoHyphens/>
              <w:ind w:left="29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 xml:space="preserve">РЕШЕНИЕ ПРИНЯТО </w:t>
            </w:r>
          </w:p>
          <w:p w:rsidR="00113282" w:rsidRPr="000D0AD7" w:rsidRDefault="00113282" w:rsidP="004B130A">
            <w:pPr>
              <w:pStyle w:val="ConsPlusNormal"/>
              <w:widowControl w:val="0"/>
              <w:tabs>
                <w:tab w:val="left" w:pos="427"/>
                <w:tab w:val="left" w:pos="454"/>
              </w:tabs>
              <w:ind w:left="29"/>
              <w:jc w:val="both"/>
              <w:rPr>
                <w:b/>
                <w:sz w:val="17"/>
                <w:szCs w:val="17"/>
              </w:rPr>
            </w:pPr>
            <w:r w:rsidRPr="000D0AD7">
              <w:rPr>
                <w:b/>
                <w:sz w:val="17"/>
                <w:szCs w:val="17"/>
              </w:rPr>
              <w:t>2.2. Содержание решений, принятых советом директоров эмитента:</w:t>
            </w:r>
          </w:p>
          <w:p w:rsidR="00F44C09" w:rsidRPr="004B130A" w:rsidRDefault="00F44C09" w:rsidP="004B130A">
            <w:pPr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 xml:space="preserve">Решение, </w:t>
            </w:r>
            <w:r w:rsidR="005C6E6B" w:rsidRPr="004B130A">
              <w:rPr>
                <w:rFonts w:ascii="Arial" w:hAnsi="Arial" w:cs="Arial"/>
                <w:b/>
                <w:sz w:val="17"/>
                <w:szCs w:val="17"/>
              </w:rPr>
              <w:t>принятое</w:t>
            </w:r>
            <w:r w:rsidRPr="004B130A">
              <w:rPr>
                <w:rFonts w:ascii="Arial" w:hAnsi="Arial" w:cs="Arial"/>
                <w:b/>
                <w:sz w:val="17"/>
                <w:szCs w:val="17"/>
              </w:rPr>
              <w:t xml:space="preserve"> Вопросу № 1:</w:t>
            </w:r>
          </w:p>
          <w:p w:rsidR="004B130A" w:rsidRPr="004B130A" w:rsidRDefault="004B130A" w:rsidP="004B130A">
            <w:pPr>
              <w:pStyle w:val="ConsPlusNormal"/>
              <w:keepNext/>
              <w:keepLines/>
              <w:numPr>
                <w:ilvl w:val="1"/>
                <w:numId w:val="13"/>
              </w:numPr>
              <w:tabs>
                <w:tab w:val="left" w:pos="142"/>
                <w:tab w:val="left" w:pos="313"/>
                <w:tab w:val="left" w:pos="454"/>
              </w:tabs>
              <w:adjustRightInd/>
              <w:ind w:left="29" w:firstLine="0"/>
              <w:jc w:val="both"/>
              <w:rPr>
                <w:rFonts w:eastAsia="Times New Roman"/>
                <w:sz w:val="17"/>
                <w:szCs w:val="17"/>
              </w:rPr>
            </w:pPr>
            <w:r w:rsidRPr="004B130A">
              <w:rPr>
                <w:rFonts w:eastAsia="Times New Roman"/>
                <w:sz w:val="17"/>
                <w:szCs w:val="17"/>
              </w:rPr>
              <w:t xml:space="preserve">Избрать Председателем Совета директоров </w:t>
            </w:r>
            <w:proofErr w:type="gramStart"/>
            <w:r w:rsidRPr="004B130A">
              <w:rPr>
                <w:rFonts w:eastAsia="Times New Roman"/>
                <w:sz w:val="17"/>
                <w:szCs w:val="17"/>
              </w:rPr>
              <w:t>Общества  Кошелева</w:t>
            </w:r>
            <w:proofErr w:type="gramEnd"/>
            <w:r w:rsidRPr="004B130A">
              <w:rPr>
                <w:rFonts w:eastAsia="Times New Roman"/>
                <w:sz w:val="17"/>
                <w:szCs w:val="17"/>
              </w:rPr>
              <w:t xml:space="preserve"> В.П.</w:t>
            </w:r>
          </w:p>
          <w:p w:rsidR="004B130A" w:rsidRPr="004B130A" w:rsidRDefault="004B130A" w:rsidP="004B130A">
            <w:pPr>
              <w:pStyle w:val="ConsPlusNormal"/>
              <w:keepNext/>
              <w:keepLines/>
              <w:widowControl w:val="0"/>
              <w:numPr>
                <w:ilvl w:val="1"/>
                <w:numId w:val="13"/>
              </w:numPr>
              <w:tabs>
                <w:tab w:val="left" w:pos="142"/>
                <w:tab w:val="left" w:pos="263"/>
                <w:tab w:val="left" w:pos="313"/>
                <w:tab w:val="left" w:pos="454"/>
              </w:tabs>
              <w:suppressAutoHyphens/>
              <w:adjustRightInd/>
              <w:ind w:left="29" w:firstLine="0"/>
              <w:jc w:val="both"/>
              <w:rPr>
                <w:sz w:val="17"/>
                <w:szCs w:val="17"/>
              </w:rPr>
            </w:pPr>
            <w:r w:rsidRPr="004B130A">
              <w:rPr>
                <w:sz w:val="17"/>
                <w:szCs w:val="17"/>
              </w:rPr>
              <w:t>Назначить Секретарем Совета директоров Общества Деменеву О.В.</w:t>
            </w:r>
          </w:p>
          <w:p w:rsidR="006C4BA4" w:rsidRPr="004B130A" w:rsidRDefault="00FC7A9F" w:rsidP="004B130A">
            <w:pPr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Р</w:t>
            </w:r>
            <w:r w:rsidR="006C4BA4" w:rsidRPr="004B130A">
              <w:rPr>
                <w:rFonts w:ascii="Arial" w:hAnsi="Arial" w:cs="Arial"/>
                <w:b/>
                <w:sz w:val="17"/>
                <w:szCs w:val="17"/>
              </w:rPr>
              <w:t>ешение, принятое Вопросу № 2:</w:t>
            </w:r>
          </w:p>
          <w:p w:rsidR="004B130A" w:rsidRPr="004B130A" w:rsidRDefault="004B130A" w:rsidP="004B130A">
            <w:pPr>
              <w:pStyle w:val="21"/>
              <w:widowControl w:val="0"/>
              <w:numPr>
                <w:ilvl w:val="0"/>
                <w:numId w:val="13"/>
              </w:numPr>
              <w:tabs>
                <w:tab w:val="left" w:pos="171"/>
                <w:tab w:val="left" w:pos="284"/>
                <w:tab w:val="left" w:pos="313"/>
                <w:tab w:val="left" w:pos="454"/>
              </w:tabs>
              <w:suppressAutoHyphens/>
              <w:spacing w:before="0" w:after="0"/>
              <w:ind w:left="29" w:firstLine="0"/>
              <w:jc w:val="both"/>
              <w:rPr>
                <w:b w:val="0"/>
                <w:sz w:val="17"/>
                <w:szCs w:val="17"/>
              </w:rPr>
            </w:pPr>
            <w:r w:rsidRPr="004B130A">
              <w:rPr>
                <w:b w:val="0"/>
                <w:sz w:val="17"/>
                <w:szCs w:val="17"/>
              </w:rPr>
              <w:t>На основании п.12.8. Устава Общества предложить Генеральному директору созвать внеочередное общее собрание участников 09.11.2017г. с повесткой дня:</w:t>
            </w:r>
          </w:p>
          <w:p w:rsidR="004B130A" w:rsidRPr="004B130A" w:rsidRDefault="004B130A" w:rsidP="004B130A">
            <w:pPr>
              <w:widowControl w:val="0"/>
              <w:tabs>
                <w:tab w:val="left" w:pos="171"/>
                <w:tab w:val="left" w:pos="284"/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/>
              <w:outlineLvl w:val="0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sz w:val="17"/>
                <w:szCs w:val="17"/>
              </w:rPr>
              <w:t>1. Избрание председательствующего и секретаря на внеочередном общем собрании участников ООО «Правоурмийское».</w:t>
            </w:r>
          </w:p>
          <w:p w:rsidR="004B130A" w:rsidRPr="004B130A" w:rsidRDefault="004B130A" w:rsidP="004B130A">
            <w:pPr>
              <w:widowControl w:val="0"/>
              <w:tabs>
                <w:tab w:val="left" w:pos="171"/>
                <w:tab w:val="left" w:pos="284"/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/>
              <w:outlineLvl w:val="0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sz w:val="17"/>
                <w:szCs w:val="17"/>
              </w:rPr>
              <w:t>2. О досрочном прекращении полномочий Генерального директора ООО «Правоурмийское».</w:t>
            </w:r>
          </w:p>
          <w:p w:rsidR="004B130A" w:rsidRPr="004B130A" w:rsidRDefault="004B130A" w:rsidP="004B130A">
            <w:pPr>
              <w:widowControl w:val="0"/>
              <w:tabs>
                <w:tab w:val="left" w:pos="171"/>
                <w:tab w:val="left" w:pos="284"/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/>
              <w:outlineLvl w:val="0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sz w:val="17"/>
                <w:szCs w:val="17"/>
              </w:rPr>
              <w:t>3. О передаче полномочий единоличного исполнительного органа – Генерального директора ООО «Правоурмийское» управляющей организации ПАО «</w:t>
            </w:r>
            <w:proofErr w:type="spellStart"/>
            <w:r w:rsidRPr="004B130A">
              <w:rPr>
                <w:rFonts w:ascii="Arial" w:hAnsi="Arial" w:cs="Arial"/>
                <w:sz w:val="17"/>
                <w:szCs w:val="17"/>
              </w:rPr>
              <w:t>Русолово</w:t>
            </w:r>
            <w:proofErr w:type="spellEnd"/>
            <w:r w:rsidRPr="004B130A">
              <w:rPr>
                <w:rFonts w:ascii="Arial" w:hAnsi="Arial" w:cs="Arial"/>
                <w:sz w:val="17"/>
                <w:szCs w:val="17"/>
              </w:rPr>
              <w:t>».</w:t>
            </w:r>
          </w:p>
          <w:p w:rsidR="004B130A" w:rsidRPr="004B130A" w:rsidRDefault="004B130A" w:rsidP="004B130A">
            <w:pPr>
              <w:widowControl w:val="0"/>
              <w:tabs>
                <w:tab w:val="left" w:pos="171"/>
                <w:tab w:val="left" w:pos="284"/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/>
              <w:outlineLvl w:val="0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sz w:val="17"/>
                <w:szCs w:val="17"/>
              </w:rPr>
              <w:t>4. Об утверждении Договора о передаче полномочий единоличного исполнительного органа управляющей организации – ПАО «</w:t>
            </w:r>
            <w:proofErr w:type="spellStart"/>
            <w:r w:rsidRPr="004B130A">
              <w:rPr>
                <w:rFonts w:ascii="Arial" w:hAnsi="Arial" w:cs="Arial"/>
                <w:sz w:val="17"/>
                <w:szCs w:val="17"/>
              </w:rPr>
              <w:t>Русолово</w:t>
            </w:r>
            <w:proofErr w:type="spellEnd"/>
            <w:r w:rsidRPr="004B130A">
              <w:rPr>
                <w:rFonts w:ascii="Arial" w:hAnsi="Arial" w:cs="Arial"/>
                <w:sz w:val="17"/>
                <w:szCs w:val="17"/>
              </w:rPr>
              <w:t>».</w:t>
            </w:r>
          </w:p>
          <w:p w:rsidR="004B130A" w:rsidRPr="004B130A" w:rsidRDefault="004B130A" w:rsidP="004B130A">
            <w:pPr>
              <w:widowControl w:val="0"/>
              <w:tabs>
                <w:tab w:val="left" w:pos="171"/>
                <w:tab w:val="left" w:pos="284"/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/>
              <w:outlineLvl w:val="0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sz w:val="17"/>
                <w:szCs w:val="17"/>
              </w:rPr>
              <w:t>5. Об избрании членов Совета директоров Общества.</w:t>
            </w:r>
          </w:p>
          <w:p w:rsidR="004B130A" w:rsidRPr="004B130A" w:rsidRDefault="004B130A" w:rsidP="004B130A">
            <w:pPr>
              <w:widowControl w:val="0"/>
              <w:tabs>
                <w:tab w:val="left" w:pos="171"/>
                <w:tab w:val="left" w:pos="284"/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/>
              <w:outlineLvl w:val="0"/>
              <w:rPr>
                <w:rFonts w:ascii="Arial" w:hAnsi="Arial" w:cs="Arial"/>
                <w:sz w:val="17"/>
                <w:szCs w:val="17"/>
              </w:rPr>
            </w:pPr>
            <w:r w:rsidRPr="004B130A">
              <w:rPr>
                <w:rFonts w:ascii="Arial" w:hAnsi="Arial" w:cs="Arial"/>
                <w:sz w:val="17"/>
                <w:szCs w:val="17"/>
              </w:rPr>
              <w:t>6. Об избрании Ревизора Общества.</w:t>
            </w:r>
          </w:p>
          <w:p w:rsidR="006C4BA4" w:rsidRPr="004B130A" w:rsidRDefault="006C4BA4" w:rsidP="004B130A">
            <w:pPr>
              <w:widowControl w:val="0"/>
              <w:tabs>
                <w:tab w:val="left" w:pos="313"/>
                <w:tab w:val="left" w:pos="454"/>
              </w:tabs>
              <w:autoSpaceDE w:val="0"/>
              <w:autoSpaceDN w:val="0"/>
              <w:adjustRightInd w:val="0"/>
              <w:ind w:left="29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4B130A">
              <w:rPr>
                <w:rFonts w:ascii="Arial" w:hAnsi="Arial" w:cs="Arial"/>
                <w:b/>
                <w:sz w:val="17"/>
                <w:szCs w:val="17"/>
              </w:rPr>
              <w:t>Решение, принятое Вопросу № 3:</w:t>
            </w:r>
          </w:p>
          <w:p w:rsidR="004B130A" w:rsidRPr="004B130A" w:rsidRDefault="004B130A" w:rsidP="004B130A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29"/>
              <w:jc w:val="both"/>
              <w:rPr>
                <w:b w:val="0"/>
                <w:sz w:val="17"/>
                <w:szCs w:val="17"/>
              </w:rPr>
            </w:pPr>
            <w:r w:rsidRPr="004B130A">
              <w:rPr>
                <w:b w:val="0"/>
                <w:sz w:val="17"/>
                <w:szCs w:val="17"/>
              </w:rPr>
              <w:t>3.1. Установить размер вознаграждения и денежных компенсаций единоличному исполнительному органу Общества (управляющему) согласно Договору о передаче полномочий единоличного исполнительного органа управляющей организации (приложение № 1 к Протоколу).</w:t>
            </w:r>
          </w:p>
          <w:p w:rsidR="004B130A" w:rsidRPr="004B130A" w:rsidRDefault="004B130A" w:rsidP="004B130A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29"/>
              <w:jc w:val="both"/>
              <w:rPr>
                <w:b w:val="0"/>
                <w:sz w:val="17"/>
                <w:szCs w:val="17"/>
              </w:rPr>
            </w:pPr>
            <w:r w:rsidRPr="004B130A">
              <w:rPr>
                <w:b w:val="0"/>
                <w:sz w:val="17"/>
                <w:szCs w:val="17"/>
              </w:rPr>
              <w:t>3.2. Предложить внеочередному общему собранию участников ООО «Правоурмийское» утвердить условия Договора о передаче полномочий единоличного исполнительного органа управляющей организации.</w:t>
            </w:r>
          </w:p>
          <w:p w:rsidR="004B130A" w:rsidRPr="004B130A" w:rsidRDefault="004B130A" w:rsidP="004B130A">
            <w:pPr>
              <w:pStyle w:val="21"/>
              <w:widowControl w:val="0"/>
              <w:tabs>
                <w:tab w:val="left" w:pos="0"/>
                <w:tab w:val="left" w:pos="142"/>
              </w:tabs>
              <w:suppressAutoHyphens/>
              <w:spacing w:before="0" w:after="0"/>
              <w:ind w:left="29"/>
              <w:jc w:val="both"/>
              <w:rPr>
                <w:b w:val="0"/>
                <w:sz w:val="17"/>
                <w:szCs w:val="17"/>
              </w:rPr>
            </w:pPr>
            <w:r w:rsidRPr="004B130A">
              <w:rPr>
                <w:b w:val="0"/>
                <w:sz w:val="17"/>
                <w:szCs w:val="17"/>
              </w:rPr>
              <w:t>3.3. Предложить внеочередному общему собранию участников уполномочить Председателя Совета директоров Кошелева В.П. как представителя Общества подписать от имени ООО «Правоурмийское» Договор о передаче полномочий единоличного исполнительного органа общества управляющей организации ПАО «Русолово».</w:t>
            </w:r>
          </w:p>
          <w:p w:rsidR="00EB3AC7" w:rsidRPr="004B130A" w:rsidRDefault="00EB3AC7" w:rsidP="004B130A">
            <w:pPr>
              <w:pStyle w:val="ConsPlusNormal"/>
              <w:widowControl w:val="0"/>
              <w:tabs>
                <w:tab w:val="left" w:pos="454"/>
              </w:tabs>
              <w:ind w:left="29"/>
              <w:jc w:val="both"/>
              <w:rPr>
                <w:sz w:val="17"/>
                <w:szCs w:val="17"/>
              </w:rPr>
            </w:pPr>
            <w:r w:rsidRPr="004B130A">
              <w:rPr>
                <w:b/>
                <w:sz w:val="17"/>
                <w:szCs w:val="17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4B130A" w:rsidRPr="004B130A">
              <w:rPr>
                <w:b/>
                <w:sz w:val="17"/>
                <w:szCs w:val="17"/>
              </w:rPr>
              <w:t xml:space="preserve"> </w:t>
            </w:r>
            <w:r w:rsidR="004B130A" w:rsidRPr="004B130A">
              <w:rPr>
                <w:sz w:val="17"/>
                <w:szCs w:val="17"/>
              </w:rPr>
              <w:t>18.10.2017г.</w:t>
            </w:r>
            <w:r w:rsidRPr="004B130A">
              <w:rPr>
                <w:sz w:val="17"/>
                <w:szCs w:val="17"/>
              </w:rPr>
              <w:t xml:space="preserve"> </w:t>
            </w:r>
          </w:p>
          <w:p w:rsidR="00EB3AC7" w:rsidRPr="004B130A" w:rsidRDefault="00EB3AC7" w:rsidP="004B130A">
            <w:pPr>
              <w:pStyle w:val="ConsPlusNormal"/>
              <w:widowControl w:val="0"/>
              <w:tabs>
                <w:tab w:val="left" w:pos="454"/>
              </w:tabs>
              <w:ind w:left="29"/>
              <w:jc w:val="both"/>
              <w:rPr>
                <w:sz w:val="17"/>
                <w:szCs w:val="17"/>
              </w:rPr>
            </w:pPr>
            <w:r w:rsidRPr="004B130A">
              <w:rPr>
                <w:b/>
                <w:sz w:val="17"/>
                <w:szCs w:val="17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4B130A">
              <w:rPr>
                <w:sz w:val="17"/>
                <w:szCs w:val="17"/>
              </w:rPr>
              <w:t xml:space="preserve"> Протокол № 0</w:t>
            </w:r>
            <w:r w:rsidR="00FC7A9F" w:rsidRPr="004B130A">
              <w:rPr>
                <w:sz w:val="17"/>
                <w:szCs w:val="17"/>
              </w:rPr>
              <w:t>3</w:t>
            </w:r>
            <w:r w:rsidRPr="004B130A">
              <w:rPr>
                <w:sz w:val="17"/>
                <w:szCs w:val="17"/>
              </w:rPr>
              <w:t>/201</w:t>
            </w:r>
            <w:r w:rsidR="006C4BA4" w:rsidRPr="004B130A">
              <w:rPr>
                <w:sz w:val="17"/>
                <w:szCs w:val="17"/>
              </w:rPr>
              <w:t>7</w:t>
            </w:r>
            <w:r w:rsidRPr="004B130A">
              <w:rPr>
                <w:sz w:val="17"/>
                <w:szCs w:val="17"/>
              </w:rPr>
              <w:t xml:space="preserve">-СД, дата составления протокола </w:t>
            </w:r>
            <w:r w:rsidR="00B916FE" w:rsidRPr="004B130A">
              <w:rPr>
                <w:sz w:val="17"/>
                <w:szCs w:val="17"/>
              </w:rPr>
              <w:t>1</w:t>
            </w:r>
            <w:r w:rsidR="004B130A" w:rsidRPr="004B130A">
              <w:rPr>
                <w:sz w:val="17"/>
                <w:szCs w:val="17"/>
              </w:rPr>
              <w:t>9</w:t>
            </w:r>
            <w:r w:rsidR="003C6EA9" w:rsidRPr="004B130A">
              <w:rPr>
                <w:sz w:val="17"/>
                <w:szCs w:val="17"/>
              </w:rPr>
              <w:t>.</w:t>
            </w:r>
            <w:r w:rsidR="00FC7A9F" w:rsidRPr="004B130A">
              <w:rPr>
                <w:sz w:val="17"/>
                <w:szCs w:val="17"/>
              </w:rPr>
              <w:t>10</w:t>
            </w:r>
            <w:r w:rsidR="006C4BA4" w:rsidRPr="004B130A">
              <w:rPr>
                <w:sz w:val="17"/>
                <w:szCs w:val="17"/>
              </w:rPr>
              <w:t>.2017</w:t>
            </w:r>
            <w:r w:rsidR="003C6EA9" w:rsidRPr="004B130A">
              <w:rPr>
                <w:sz w:val="17"/>
                <w:szCs w:val="17"/>
              </w:rPr>
              <w:t xml:space="preserve"> </w:t>
            </w:r>
            <w:r w:rsidRPr="004B130A">
              <w:rPr>
                <w:sz w:val="17"/>
                <w:szCs w:val="17"/>
              </w:rPr>
              <w:t>г.</w:t>
            </w:r>
          </w:p>
          <w:p w:rsidR="00C01636" w:rsidRPr="00EB3AC7" w:rsidRDefault="006C4BA4" w:rsidP="004B130A">
            <w:pPr>
              <w:pStyle w:val="ConsPlusNormal"/>
              <w:widowControl w:val="0"/>
              <w:tabs>
                <w:tab w:val="left" w:pos="454"/>
              </w:tabs>
              <w:ind w:left="29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D0AD7">
              <w:rPr>
                <w:b/>
                <w:sz w:val="17"/>
                <w:szCs w:val="17"/>
              </w:rPr>
              <w:t>2.5. Идентификационные признаки акций, владельцы которых имеют право на участие в общем собрании участников эмитента:</w:t>
            </w:r>
            <w:r w:rsidRPr="004B130A">
              <w:rPr>
                <w:sz w:val="17"/>
                <w:szCs w:val="17"/>
              </w:rPr>
              <w:t xml:space="preserve"> не применимо. Регистрационный номер выпуска облигаций </w:t>
            </w:r>
            <w:r w:rsidRPr="004B130A">
              <w:rPr>
                <w:color w:val="000000"/>
                <w:sz w:val="17"/>
                <w:szCs w:val="17"/>
                <w:shd w:val="clear" w:color="auto" w:fill="FFFFFF"/>
              </w:rPr>
              <w:t>Рег. номер:</w:t>
            </w:r>
            <w:r w:rsidRPr="004B130A">
              <w:rPr>
                <w:rStyle w:val="apple-converted-space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4B130A">
              <w:rPr>
                <w:bCs/>
                <w:color w:val="000000"/>
                <w:sz w:val="17"/>
                <w:szCs w:val="17"/>
                <w:shd w:val="clear" w:color="auto" w:fill="FFFFFF"/>
              </w:rPr>
              <w:t xml:space="preserve">4-01-36417-R, </w:t>
            </w:r>
            <w:r w:rsidRPr="004B130A">
              <w:rPr>
                <w:color w:val="000000"/>
                <w:sz w:val="17"/>
                <w:szCs w:val="17"/>
                <w:shd w:val="clear" w:color="auto" w:fill="FFFFFF"/>
              </w:rPr>
              <w:t>ISIN код:</w:t>
            </w:r>
            <w:r w:rsidRPr="004B130A">
              <w:rPr>
                <w:rStyle w:val="apple-converted-space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4B130A">
              <w:rPr>
                <w:bCs/>
                <w:color w:val="000000"/>
                <w:sz w:val="17"/>
                <w:szCs w:val="17"/>
                <w:shd w:val="clear" w:color="auto" w:fill="FFFFFF"/>
              </w:rPr>
              <w:t>RU000A0JTER1</w:t>
            </w:r>
            <w:r w:rsidRPr="004B130A">
              <w:rPr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</w:tr>
    </w:tbl>
    <w:p w:rsidR="00C01636" w:rsidRPr="00EB3AC7" w:rsidRDefault="00C01636" w:rsidP="00DA37C8">
      <w:pPr>
        <w:widowControl w:val="0"/>
        <w:autoSpaceDE w:val="0"/>
        <w:autoSpaceDN w:val="0"/>
        <w:rPr>
          <w:rFonts w:ascii="Arial" w:hAnsi="Arial" w:cs="Arial"/>
          <w:sz w:val="18"/>
          <w:szCs w:val="18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EB3AC7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DA37C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B3AC7">
              <w:rPr>
                <w:rFonts w:ascii="Arial" w:hAnsi="Arial" w:cs="Arial"/>
                <w:sz w:val="18"/>
                <w:szCs w:val="18"/>
                <w:lang w:eastAsia="ru-RU"/>
              </w:rPr>
              <w:t>3. Подпись</w:t>
            </w:r>
          </w:p>
        </w:tc>
      </w:tr>
      <w:tr w:rsidR="00C01636" w:rsidRPr="00EB3AC7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EB3AC7" w:rsidRDefault="00C01636" w:rsidP="00DA37C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 xml:space="preserve">3.1. Генеральный директор </w:t>
            </w:r>
          </w:p>
          <w:p w:rsidR="00C01636" w:rsidRPr="00EB3AC7" w:rsidRDefault="00C01636" w:rsidP="00DA37C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ООО «</w:t>
            </w:r>
            <w:proofErr w:type="gramStart"/>
            <w:r w:rsidRPr="00EB3AC7">
              <w:rPr>
                <w:rFonts w:ascii="Arial" w:hAnsi="Arial" w:cs="Arial"/>
                <w:sz w:val="18"/>
                <w:szCs w:val="18"/>
              </w:rPr>
              <w:t xml:space="preserve">Правоурмийское»   </w:t>
            </w:r>
            <w:proofErr w:type="gramEnd"/>
            <w:r w:rsidRPr="00EB3AC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6C4BA4">
              <w:rPr>
                <w:rFonts w:ascii="Arial" w:hAnsi="Arial" w:cs="Arial"/>
                <w:sz w:val="18"/>
                <w:szCs w:val="18"/>
              </w:rPr>
              <w:t>Д.А. Цыба</w:t>
            </w:r>
          </w:p>
          <w:p w:rsidR="00C01636" w:rsidRPr="00EB3AC7" w:rsidRDefault="00C01636" w:rsidP="00DA37C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 xml:space="preserve">         ___________________         </w:t>
            </w:r>
          </w:p>
          <w:p w:rsidR="00C01636" w:rsidRPr="00EB3AC7" w:rsidRDefault="00C01636" w:rsidP="00FC7A9F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3AC7">
              <w:rPr>
                <w:rFonts w:ascii="Arial" w:hAnsi="Arial" w:cs="Arial"/>
                <w:sz w:val="18"/>
                <w:szCs w:val="18"/>
              </w:rPr>
              <w:t>3.2. «</w:t>
            </w:r>
            <w:r w:rsidR="00FC7A9F">
              <w:rPr>
                <w:rFonts w:ascii="Arial" w:hAnsi="Arial" w:cs="Arial"/>
                <w:sz w:val="18"/>
                <w:szCs w:val="18"/>
              </w:rPr>
              <w:t>19</w:t>
            </w:r>
            <w:r w:rsidRPr="00EB3AC7">
              <w:rPr>
                <w:rFonts w:ascii="Arial" w:hAnsi="Arial" w:cs="Arial"/>
                <w:sz w:val="18"/>
                <w:szCs w:val="18"/>
              </w:rPr>
              <w:t>»</w:t>
            </w:r>
            <w:r w:rsidR="00B91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7A9F">
              <w:rPr>
                <w:rFonts w:ascii="Arial" w:hAnsi="Arial" w:cs="Arial"/>
                <w:sz w:val="18"/>
                <w:szCs w:val="18"/>
              </w:rPr>
              <w:t>октября</w:t>
            </w:r>
            <w:r w:rsidRPr="00EB3AC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C30575">
              <w:rPr>
                <w:rFonts w:ascii="Arial" w:hAnsi="Arial" w:cs="Arial"/>
                <w:sz w:val="18"/>
                <w:szCs w:val="18"/>
              </w:rPr>
              <w:t>17</w:t>
            </w:r>
            <w:r w:rsidRPr="00EB3AC7">
              <w:rPr>
                <w:rFonts w:ascii="Arial" w:hAnsi="Arial" w:cs="Arial"/>
                <w:sz w:val="18"/>
                <w:szCs w:val="18"/>
              </w:rPr>
              <w:t xml:space="preserve"> г.                                                                  М.П.</w:t>
            </w:r>
          </w:p>
        </w:tc>
      </w:tr>
      <w:bookmarkEnd w:id="0"/>
    </w:tbl>
    <w:p w:rsidR="00F902E3" w:rsidRPr="00EB3AC7" w:rsidRDefault="00F902E3" w:rsidP="00DA37C8">
      <w:pPr>
        <w:widowControl w:val="0"/>
        <w:rPr>
          <w:rFonts w:ascii="Arial" w:hAnsi="Arial" w:cs="Arial"/>
          <w:sz w:val="18"/>
          <w:szCs w:val="18"/>
        </w:rPr>
      </w:pPr>
    </w:p>
    <w:sectPr w:rsidR="00F902E3" w:rsidRPr="00EB3AC7" w:rsidSect="004F1C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69E"/>
    <w:multiLevelType w:val="hybridMultilevel"/>
    <w:tmpl w:val="1F14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3D785309"/>
    <w:multiLevelType w:val="multilevel"/>
    <w:tmpl w:val="8B9424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A669B6"/>
    <w:multiLevelType w:val="multilevel"/>
    <w:tmpl w:val="5784F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61E4"/>
    <w:multiLevelType w:val="hybridMultilevel"/>
    <w:tmpl w:val="336A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0EAC"/>
    <w:multiLevelType w:val="hybridMultilevel"/>
    <w:tmpl w:val="C47A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44EC"/>
    <w:multiLevelType w:val="multilevel"/>
    <w:tmpl w:val="CD282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792085"/>
    <w:multiLevelType w:val="hybridMultilevel"/>
    <w:tmpl w:val="2CD6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04D82"/>
    <w:multiLevelType w:val="hybridMultilevel"/>
    <w:tmpl w:val="3F0E5920"/>
    <w:lvl w:ilvl="0" w:tplc="A38253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E27DA"/>
    <w:multiLevelType w:val="multilevel"/>
    <w:tmpl w:val="3FAE7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A184C05"/>
    <w:multiLevelType w:val="hybridMultilevel"/>
    <w:tmpl w:val="759C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003F12"/>
    <w:rsid w:val="000D0AD7"/>
    <w:rsid w:val="00113282"/>
    <w:rsid w:val="00142129"/>
    <w:rsid w:val="001967A3"/>
    <w:rsid w:val="001A4244"/>
    <w:rsid w:val="001B073E"/>
    <w:rsid w:val="002070A0"/>
    <w:rsid w:val="002E7787"/>
    <w:rsid w:val="00327807"/>
    <w:rsid w:val="003C6EA9"/>
    <w:rsid w:val="004865B7"/>
    <w:rsid w:val="004B130A"/>
    <w:rsid w:val="004F1CD1"/>
    <w:rsid w:val="004F4F32"/>
    <w:rsid w:val="005A70AB"/>
    <w:rsid w:val="005C55E9"/>
    <w:rsid w:val="005C6E6B"/>
    <w:rsid w:val="006131FA"/>
    <w:rsid w:val="00682E18"/>
    <w:rsid w:val="006C4BA4"/>
    <w:rsid w:val="007A458B"/>
    <w:rsid w:val="007C7D56"/>
    <w:rsid w:val="00821E48"/>
    <w:rsid w:val="00833B9A"/>
    <w:rsid w:val="008A18CB"/>
    <w:rsid w:val="008C6A89"/>
    <w:rsid w:val="009007F3"/>
    <w:rsid w:val="00B916FE"/>
    <w:rsid w:val="00B94623"/>
    <w:rsid w:val="00BB7E1D"/>
    <w:rsid w:val="00C01636"/>
    <w:rsid w:val="00C30575"/>
    <w:rsid w:val="00CB5E58"/>
    <w:rsid w:val="00DA37C8"/>
    <w:rsid w:val="00E0713A"/>
    <w:rsid w:val="00EB3AC7"/>
    <w:rsid w:val="00EE322C"/>
    <w:rsid w:val="00F01B4F"/>
    <w:rsid w:val="00F44C09"/>
    <w:rsid w:val="00F902E3"/>
    <w:rsid w:val="00FC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81ADA-1661-468E-AB12-274D1382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styleId="a6">
    <w:name w:val="Balloon Text"/>
    <w:basedOn w:val="a"/>
    <w:link w:val="a7"/>
    <w:uiPriority w:val="99"/>
    <w:semiHidden/>
    <w:unhideWhenUsed/>
    <w:rsid w:val="004865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5B7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833B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33B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BB7E1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1132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Неформальный1"/>
    <w:rsid w:val="00113282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NormalPrefix">
    <w:name w:val="Normal Prefix"/>
    <w:rsid w:val="00113282"/>
    <w:pPr>
      <w:widowControl w:val="0"/>
      <w:autoSpaceDE w:val="0"/>
      <w:autoSpaceDN w:val="0"/>
      <w:adjustRightInd w:val="0"/>
      <w:spacing w:before="200" w:after="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Неформальный2"/>
    <w:basedOn w:val="1"/>
    <w:rsid w:val="00113282"/>
    <w:rPr>
      <w:rFonts w:ascii="Arial" w:hAnsi="Arial" w:cs="Arial"/>
      <w:b/>
      <w:bCs/>
    </w:rPr>
  </w:style>
  <w:style w:type="paragraph" w:styleId="22">
    <w:name w:val="Body Text Indent 2"/>
    <w:basedOn w:val="a"/>
    <w:link w:val="23"/>
    <w:rsid w:val="00F44C0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4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44C09"/>
    <w:pPr>
      <w:spacing w:after="120"/>
      <w:ind w:left="283"/>
    </w:pPr>
    <w:rPr>
      <w:rFonts w:ascii="FreeSetCTT" w:hAnsi="FreeSetCTT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4C09"/>
    <w:rPr>
      <w:rFonts w:ascii="FreeSetCTT" w:eastAsia="Times New Roman" w:hAnsi="FreeSetCTT" w:cs="Times New Roman"/>
      <w:sz w:val="16"/>
      <w:szCs w:val="16"/>
      <w:lang w:eastAsia="ru-RU"/>
    </w:rPr>
  </w:style>
  <w:style w:type="character" w:customStyle="1" w:styleId="DeltaViewInsertion">
    <w:name w:val="DeltaView Insertion"/>
    <w:rsid w:val="00F44C09"/>
    <w:rPr>
      <w:color w:val="0000FF"/>
      <w:u w:val="double"/>
    </w:rPr>
  </w:style>
  <w:style w:type="paragraph" w:customStyle="1" w:styleId="aa">
    <w:name w:val="a"/>
    <w:basedOn w:val="a"/>
    <w:rsid w:val="001967A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3C6E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ur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5</cp:revision>
  <cp:lastPrinted>2015-01-14T05:40:00Z</cp:lastPrinted>
  <dcterms:created xsi:type="dcterms:W3CDTF">2017-10-19T09:04:00Z</dcterms:created>
  <dcterms:modified xsi:type="dcterms:W3CDTF">2017-10-19T13:05:00Z</dcterms:modified>
</cp:coreProperties>
</file>